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4B" w:rsidRPr="00D87D94" w:rsidRDefault="007F0A4B" w:rsidP="008C37D0">
      <w:pPr>
        <w:tabs>
          <w:tab w:val="left" w:pos="5040"/>
        </w:tabs>
        <w:spacing w:after="0"/>
        <w:jc w:val="right"/>
        <w:rPr>
          <w:sz w:val="28"/>
          <w:szCs w:val="28"/>
        </w:rPr>
      </w:pPr>
      <w:bookmarkStart w:id="0" w:name="_GoBack"/>
      <w:bookmarkEnd w:id="0"/>
      <w:r w:rsidRPr="00D87D94">
        <w:rPr>
          <w:sz w:val="28"/>
          <w:szCs w:val="28"/>
        </w:rPr>
        <w:t>Приложение</w:t>
      </w:r>
      <w:r w:rsidR="00197BE1">
        <w:rPr>
          <w:sz w:val="28"/>
          <w:szCs w:val="28"/>
        </w:rPr>
        <w:t xml:space="preserve"> </w:t>
      </w:r>
      <w:r w:rsidRPr="00D87D94">
        <w:rPr>
          <w:sz w:val="28"/>
          <w:szCs w:val="28"/>
        </w:rPr>
        <w:t xml:space="preserve"> </w:t>
      </w:r>
      <w:r w:rsidR="001C56D0">
        <w:rPr>
          <w:sz w:val="28"/>
          <w:szCs w:val="28"/>
        </w:rPr>
        <w:t>7</w:t>
      </w:r>
    </w:p>
    <w:p w:rsidR="00005228" w:rsidRPr="00FD602B" w:rsidRDefault="00005228" w:rsidP="00005228">
      <w:pPr>
        <w:tabs>
          <w:tab w:val="left" w:pos="504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FD602B">
        <w:rPr>
          <w:sz w:val="28"/>
          <w:szCs w:val="28"/>
        </w:rPr>
        <w:t xml:space="preserve"> решению Совета депутатов </w:t>
      </w:r>
    </w:p>
    <w:p w:rsidR="00005228" w:rsidRPr="00FD602B" w:rsidRDefault="00641897" w:rsidP="00005228">
      <w:pPr>
        <w:tabs>
          <w:tab w:val="left" w:pos="5040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005228" w:rsidRPr="00FD602B">
        <w:rPr>
          <w:sz w:val="28"/>
          <w:szCs w:val="28"/>
        </w:rPr>
        <w:t xml:space="preserve"> округа Воротынский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«О бюджете </w:t>
      </w:r>
      <w:r w:rsidR="00641897">
        <w:rPr>
          <w:kern w:val="0"/>
          <w:sz w:val="28"/>
          <w:szCs w:val="28"/>
        </w:rPr>
        <w:t>муниципального</w:t>
      </w:r>
      <w:r w:rsidRPr="00FD602B">
        <w:rPr>
          <w:kern w:val="0"/>
          <w:sz w:val="28"/>
          <w:szCs w:val="28"/>
        </w:rPr>
        <w:t xml:space="preserve"> округа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Воротынский  на 202</w:t>
      </w:r>
      <w:r w:rsidR="00641897">
        <w:rPr>
          <w:kern w:val="0"/>
          <w:sz w:val="28"/>
          <w:szCs w:val="28"/>
        </w:rPr>
        <w:t>6</w:t>
      </w:r>
      <w:r w:rsidRPr="00FD602B">
        <w:rPr>
          <w:kern w:val="0"/>
          <w:sz w:val="28"/>
          <w:szCs w:val="28"/>
        </w:rPr>
        <w:t xml:space="preserve"> год и 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>на плановый  период 202</w:t>
      </w:r>
      <w:r w:rsidR="00641897">
        <w:rPr>
          <w:kern w:val="0"/>
          <w:sz w:val="28"/>
          <w:szCs w:val="28"/>
        </w:rPr>
        <w:t>7</w:t>
      </w:r>
    </w:p>
    <w:p w:rsidR="00005228" w:rsidRDefault="00005228" w:rsidP="00005228">
      <w:pPr>
        <w:keepNext/>
        <w:tabs>
          <w:tab w:val="left" w:pos="5340"/>
          <w:tab w:val="left" w:pos="6380"/>
          <w:tab w:val="right" w:pos="9355"/>
        </w:tabs>
        <w:autoSpaceDE/>
        <w:autoSpaceDN/>
        <w:spacing w:after="0"/>
        <w:jc w:val="right"/>
        <w:outlineLvl w:val="4"/>
        <w:rPr>
          <w:kern w:val="0"/>
          <w:sz w:val="28"/>
          <w:szCs w:val="28"/>
        </w:rPr>
      </w:pPr>
      <w:r w:rsidRPr="00FD602B">
        <w:rPr>
          <w:kern w:val="0"/>
          <w:sz w:val="28"/>
          <w:szCs w:val="28"/>
        </w:rPr>
        <w:t xml:space="preserve"> и 202</w:t>
      </w:r>
      <w:r w:rsidR="00641897">
        <w:rPr>
          <w:kern w:val="0"/>
          <w:sz w:val="28"/>
          <w:szCs w:val="28"/>
        </w:rPr>
        <w:t>8</w:t>
      </w:r>
      <w:r w:rsidRPr="00FD602B">
        <w:rPr>
          <w:kern w:val="0"/>
          <w:sz w:val="28"/>
          <w:szCs w:val="28"/>
        </w:rPr>
        <w:t xml:space="preserve"> годов»</w:t>
      </w:r>
    </w:p>
    <w:p w:rsidR="007F0A4B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</w:p>
    <w:p w:rsidR="007F0A4B" w:rsidRPr="007F0A4B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Программа муниципальных внутренних заимствований </w:t>
      </w:r>
    </w:p>
    <w:p w:rsidR="007F0A4B" w:rsidRPr="007F0A4B" w:rsidRDefault="00641897" w:rsidP="007F0A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</w:t>
      </w:r>
      <w:r w:rsidR="007F0A4B" w:rsidRPr="007F0A4B">
        <w:rPr>
          <w:b/>
          <w:bCs/>
          <w:sz w:val="28"/>
          <w:szCs w:val="28"/>
        </w:rPr>
        <w:t xml:space="preserve"> округа Воротынский </w:t>
      </w:r>
    </w:p>
    <w:p w:rsidR="007F0A4B" w:rsidRPr="007F0A4B" w:rsidRDefault="007F0A4B" w:rsidP="007F0A4B">
      <w:pPr>
        <w:spacing w:after="0"/>
        <w:jc w:val="center"/>
        <w:rPr>
          <w:b/>
          <w:bCs/>
          <w:sz w:val="28"/>
          <w:szCs w:val="28"/>
        </w:rPr>
      </w:pPr>
      <w:r w:rsidRPr="007F0A4B">
        <w:rPr>
          <w:b/>
          <w:bCs/>
          <w:sz w:val="28"/>
          <w:szCs w:val="28"/>
        </w:rPr>
        <w:t xml:space="preserve"> на 202</w:t>
      </w:r>
      <w:r w:rsidR="00641897">
        <w:rPr>
          <w:b/>
          <w:bCs/>
          <w:sz w:val="28"/>
          <w:szCs w:val="28"/>
        </w:rPr>
        <w:t>6</w:t>
      </w:r>
      <w:r w:rsidRPr="007F0A4B">
        <w:rPr>
          <w:b/>
          <w:bCs/>
          <w:sz w:val="28"/>
          <w:szCs w:val="28"/>
        </w:rPr>
        <w:t xml:space="preserve"> год и на плановый период 202</w:t>
      </w:r>
      <w:r w:rsidR="00641897">
        <w:rPr>
          <w:b/>
          <w:bCs/>
          <w:sz w:val="28"/>
          <w:szCs w:val="28"/>
        </w:rPr>
        <w:t>7</w:t>
      </w:r>
      <w:r w:rsidRPr="007F0A4B">
        <w:rPr>
          <w:b/>
          <w:bCs/>
          <w:sz w:val="28"/>
          <w:szCs w:val="28"/>
        </w:rPr>
        <w:t xml:space="preserve"> и 202</w:t>
      </w:r>
      <w:r w:rsidR="00641897">
        <w:rPr>
          <w:b/>
          <w:bCs/>
          <w:sz w:val="28"/>
          <w:szCs w:val="28"/>
        </w:rPr>
        <w:t>8</w:t>
      </w:r>
      <w:r w:rsidRPr="007F0A4B">
        <w:rPr>
          <w:b/>
          <w:bCs/>
          <w:sz w:val="28"/>
          <w:szCs w:val="28"/>
        </w:rPr>
        <w:t xml:space="preserve"> годов</w:t>
      </w: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="138" w:tblpY="4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68"/>
        <w:gridCol w:w="1452"/>
        <w:gridCol w:w="1330"/>
        <w:gridCol w:w="1296"/>
      </w:tblGrid>
      <w:tr w:rsidR="007F0A4B" w:rsidRPr="007F0A4B" w:rsidTr="00EA3D5A">
        <w:tc>
          <w:tcPr>
            <w:tcW w:w="576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 xml:space="preserve">№ </w:t>
            </w:r>
            <w:proofErr w:type="gramStart"/>
            <w:r w:rsidRPr="00F6108C">
              <w:rPr>
                <w:b/>
              </w:rPr>
              <w:t>п</w:t>
            </w:r>
            <w:proofErr w:type="gramEnd"/>
            <w:r w:rsidRPr="00F6108C">
              <w:rPr>
                <w:b/>
              </w:rPr>
              <w:t>/п</w:t>
            </w:r>
          </w:p>
        </w:tc>
        <w:tc>
          <w:tcPr>
            <w:tcW w:w="4687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Перечень муниципальных внутренних заимствований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64189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202</w:t>
            </w:r>
            <w:r w:rsidR="00641897">
              <w:rPr>
                <w:b/>
              </w:rPr>
              <w:t>6</w:t>
            </w:r>
            <w:r w:rsidRPr="00F6108C">
              <w:rPr>
                <w:b/>
              </w:rPr>
              <w:t xml:space="preserve"> год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64189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202</w:t>
            </w:r>
            <w:r w:rsidR="00641897">
              <w:rPr>
                <w:b/>
              </w:rPr>
              <w:t>7</w:t>
            </w:r>
            <w:r w:rsidRPr="00F6108C">
              <w:rPr>
                <w:b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641897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7F0A4B">
              <w:rPr>
                <w:b/>
                <w:sz w:val="22"/>
                <w:szCs w:val="22"/>
              </w:rPr>
              <w:t>202</w:t>
            </w:r>
            <w:r w:rsidR="00641897">
              <w:rPr>
                <w:b/>
                <w:sz w:val="22"/>
                <w:szCs w:val="22"/>
              </w:rPr>
              <w:t>8</w:t>
            </w:r>
            <w:r w:rsidRPr="007F0A4B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Муниципальные внутренние заимствования,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  <w:lang w:val="en-US"/>
              </w:rPr>
            </w:pPr>
            <w:r w:rsidRPr="00F6108C">
              <w:rPr>
                <w:b/>
              </w:rPr>
              <w:t>в том числе</w:t>
            </w:r>
            <w:r w:rsidRPr="00F6108C">
              <w:rPr>
                <w:b/>
                <w:lang w:val="en-US"/>
              </w:rPr>
              <w:t>: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1.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Кредиты, полученные от кредитных организаций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1.1.</w:t>
            </w: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Объем </w:t>
            </w:r>
            <w:r w:rsidR="00A6051F">
              <w:t>привлечения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предельный срок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1.2.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Объем погашения</w:t>
            </w:r>
          </w:p>
        </w:tc>
        <w:tc>
          <w:tcPr>
            <w:tcW w:w="1453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  <w:r w:rsidRPr="00F6108C">
              <w:rPr>
                <w:b/>
              </w:rPr>
              <w:t>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  <w:rPr>
                <w:b/>
              </w:rPr>
            </w:pPr>
            <w:r w:rsidRPr="00F6108C">
              <w:rPr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F6108C">
              <w:rPr>
                <w:b/>
              </w:rPr>
              <w:t>0,0</w:t>
            </w: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  <w:rPr>
                <w:b/>
              </w:rPr>
            </w:pPr>
            <w:r w:rsidRPr="007F0A4B">
              <w:rPr>
                <w:b/>
              </w:rPr>
              <w:t>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2.1.</w:t>
            </w:r>
          </w:p>
        </w:tc>
        <w:tc>
          <w:tcPr>
            <w:tcW w:w="4687" w:type="dxa"/>
          </w:tcPr>
          <w:p w:rsidR="007F0A4B" w:rsidRPr="00F6108C" w:rsidRDefault="00A6051F" w:rsidP="00A6051F">
            <w:pPr>
              <w:overflowPunct w:val="0"/>
              <w:adjustRightInd w:val="0"/>
              <w:spacing w:after="0"/>
              <w:textAlignment w:val="baseline"/>
            </w:pPr>
            <w:r>
              <w:t>Объем привлечения</w:t>
            </w:r>
          </w:p>
        </w:tc>
        <w:tc>
          <w:tcPr>
            <w:tcW w:w="1453" w:type="dxa"/>
            <w:vAlign w:val="center"/>
          </w:tcPr>
          <w:p w:rsidR="007F0A4B" w:rsidRPr="00F6108C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330" w:type="dxa"/>
            <w:vAlign w:val="center"/>
          </w:tcPr>
          <w:p w:rsidR="007F0A4B" w:rsidRPr="00F6108C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в том числе бюджетные кредиты на пополнение остатков средств на счетах бюджетов </w:t>
            </w:r>
          </w:p>
        </w:tc>
        <w:tc>
          <w:tcPr>
            <w:tcW w:w="1453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330" w:type="dxa"/>
            <w:vAlign w:val="center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  <w:tc>
          <w:tcPr>
            <w:tcW w:w="1276" w:type="dxa"/>
            <w:vAlign w:val="center"/>
          </w:tcPr>
          <w:p w:rsidR="007F0A4B" w:rsidRPr="007F0A4B" w:rsidRDefault="007F0A4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Предельный срок погашения</w:t>
            </w:r>
          </w:p>
        </w:tc>
        <w:tc>
          <w:tcPr>
            <w:tcW w:w="1453" w:type="dxa"/>
          </w:tcPr>
          <w:p w:rsidR="007F0A4B" w:rsidRPr="00F6108C" w:rsidRDefault="00641897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>
              <w:t>18.08.2026</w:t>
            </w:r>
          </w:p>
        </w:tc>
        <w:tc>
          <w:tcPr>
            <w:tcW w:w="1330" w:type="dxa"/>
          </w:tcPr>
          <w:p w:rsidR="007F0A4B" w:rsidRPr="00F6108C" w:rsidRDefault="0055066F" w:rsidP="00641897">
            <w:pPr>
              <w:overflowPunct w:val="0"/>
              <w:adjustRightInd w:val="0"/>
              <w:spacing w:after="0"/>
              <w:jc w:val="center"/>
              <w:textAlignment w:val="baseline"/>
            </w:pPr>
            <w:r>
              <w:t>18.08.202</w:t>
            </w:r>
            <w:r w:rsidR="00641897">
              <w:t>7</w:t>
            </w:r>
          </w:p>
        </w:tc>
        <w:tc>
          <w:tcPr>
            <w:tcW w:w="1276" w:type="dxa"/>
          </w:tcPr>
          <w:p w:rsidR="007F0A4B" w:rsidRPr="007F0A4B" w:rsidRDefault="00E55CDB" w:rsidP="00641897">
            <w:pPr>
              <w:overflowPunct w:val="0"/>
              <w:adjustRightInd w:val="0"/>
              <w:spacing w:after="0"/>
              <w:jc w:val="center"/>
              <w:textAlignment w:val="baseline"/>
            </w:pPr>
            <w:r>
              <w:t>18.08.202</w:t>
            </w:r>
            <w:r w:rsidR="00641897">
              <w:t>8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</w:pPr>
            <w:r w:rsidRPr="00F6108C">
              <w:t>2.2.</w:t>
            </w:r>
          </w:p>
        </w:tc>
        <w:tc>
          <w:tcPr>
            <w:tcW w:w="4687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textAlignment w:val="baseline"/>
            </w:pPr>
            <w:r w:rsidRPr="00F6108C">
              <w:t>Объем погашения</w:t>
            </w:r>
          </w:p>
        </w:tc>
        <w:tc>
          <w:tcPr>
            <w:tcW w:w="1453" w:type="dxa"/>
            <w:vAlign w:val="center"/>
          </w:tcPr>
          <w:p w:rsidR="007F0A4B" w:rsidRPr="00F6108C" w:rsidRDefault="00641897" w:rsidP="00641897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</w:t>
            </w:r>
            <w:r w:rsidR="007F4D9B">
              <w:t>,0</w:t>
            </w:r>
          </w:p>
        </w:tc>
        <w:tc>
          <w:tcPr>
            <w:tcW w:w="1330" w:type="dxa"/>
            <w:vAlign w:val="center"/>
          </w:tcPr>
          <w:p w:rsidR="007F0A4B" w:rsidRPr="00F6108C" w:rsidRDefault="0055066F" w:rsidP="0055066F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641897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</w:t>
            </w:r>
            <w:r w:rsidR="00641897">
              <w:t>4</w:t>
            </w:r>
            <w:r>
              <w:t>00,0</w:t>
            </w:r>
          </w:p>
        </w:tc>
      </w:tr>
      <w:tr w:rsidR="007F0A4B" w:rsidRPr="007F0A4B" w:rsidTr="00EA3D5A">
        <w:tc>
          <w:tcPr>
            <w:tcW w:w="576" w:type="dxa"/>
          </w:tcPr>
          <w:p w:rsidR="007F0A4B" w:rsidRPr="00F6108C" w:rsidRDefault="007F0A4B" w:rsidP="007F0A4B">
            <w:pPr>
              <w:overflowPunct w:val="0"/>
              <w:adjustRightInd w:val="0"/>
              <w:spacing w:after="0"/>
              <w:jc w:val="center"/>
              <w:textAlignment w:val="baseline"/>
              <w:rPr>
                <w:b/>
              </w:rPr>
            </w:pPr>
          </w:p>
        </w:tc>
        <w:tc>
          <w:tcPr>
            <w:tcW w:w="4687" w:type="dxa"/>
          </w:tcPr>
          <w:p w:rsidR="007F0A4B" w:rsidRPr="00F6108C" w:rsidRDefault="007F0A4B" w:rsidP="00A6051F">
            <w:pPr>
              <w:overflowPunct w:val="0"/>
              <w:adjustRightInd w:val="0"/>
              <w:spacing w:after="0"/>
              <w:textAlignment w:val="baseline"/>
            </w:pPr>
            <w:r w:rsidRPr="00F6108C">
              <w:t xml:space="preserve">в том числе бюджетные кредиты на пополнение остатков средств на счетах бюджетов </w:t>
            </w:r>
          </w:p>
        </w:tc>
        <w:tc>
          <w:tcPr>
            <w:tcW w:w="1453" w:type="dxa"/>
            <w:vAlign w:val="center"/>
          </w:tcPr>
          <w:p w:rsidR="007F0A4B" w:rsidRPr="00F6108C" w:rsidRDefault="007F4D9B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  <w:tc>
          <w:tcPr>
            <w:tcW w:w="1330" w:type="dxa"/>
            <w:vAlign w:val="center"/>
          </w:tcPr>
          <w:p w:rsidR="007F0A4B" w:rsidRPr="00F6108C" w:rsidRDefault="0055066F" w:rsidP="007F0A4B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1200,0</w:t>
            </w:r>
          </w:p>
        </w:tc>
        <w:tc>
          <w:tcPr>
            <w:tcW w:w="1276" w:type="dxa"/>
            <w:vAlign w:val="center"/>
          </w:tcPr>
          <w:p w:rsidR="007F0A4B" w:rsidRPr="007F0A4B" w:rsidRDefault="00E55CDB" w:rsidP="00641897">
            <w:pPr>
              <w:overflowPunct w:val="0"/>
              <w:adjustRightInd w:val="0"/>
              <w:spacing w:after="0"/>
              <w:jc w:val="right"/>
              <w:textAlignment w:val="baseline"/>
            </w:pPr>
            <w:r>
              <w:t>1</w:t>
            </w:r>
            <w:r w:rsidR="00641897">
              <w:t>4</w:t>
            </w:r>
            <w:r>
              <w:t>00,0</w:t>
            </w:r>
          </w:p>
        </w:tc>
      </w:tr>
    </w:tbl>
    <w:p w:rsidR="007F0A4B" w:rsidRPr="007F0A4B" w:rsidRDefault="007F0A4B" w:rsidP="007F0A4B">
      <w:pPr>
        <w:spacing w:after="0"/>
        <w:jc w:val="center"/>
      </w:pPr>
      <w:r>
        <w:t xml:space="preserve">                                                                        </w:t>
      </w:r>
      <w:r w:rsidRPr="007F0A4B">
        <w:t xml:space="preserve">                                     </w:t>
      </w:r>
      <w:r>
        <w:t xml:space="preserve">                     </w:t>
      </w:r>
      <w:r w:rsidRPr="007F0A4B">
        <w:t xml:space="preserve">   (тыс.</w:t>
      </w:r>
      <w:r w:rsidR="005F2047">
        <w:t xml:space="preserve"> </w:t>
      </w:r>
      <w:r w:rsidRPr="007F0A4B">
        <w:t>рублей)</w:t>
      </w: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7F0A4B" w:rsidRDefault="007F0A4B" w:rsidP="007F0A4B">
      <w:pPr>
        <w:spacing w:after="0"/>
        <w:jc w:val="right"/>
        <w:rPr>
          <w:sz w:val="28"/>
          <w:szCs w:val="28"/>
        </w:rPr>
      </w:pPr>
    </w:p>
    <w:p w:rsidR="007F0A4B" w:rsidRPr="004A5BB2" w:rsidRDefault="007F0A4B" w:rsidP="007F0A4B">
      <w:pPr>
        <w:spacing w:after="0"/>
        <w:jc w:val="center"/>
        <w:outlineLvl w:val="0"/>
        <w:rPr>
          <w:b/>
          <w:bCs/>
          <w:sz w:val="28"/>
          <w:szCs w:val="28"/>
        </w:rPr>
      </w:pPr>
      <w:r w:rsidRPr="004A5BB2">
        <w:rPr>
          <w:b/>
          <w:bCs/>
          <w:sz w:val="28"/>
          <w:szCs w:val="28"/>
        </w:rPr>
        <w:lastRenderedPageBreak/>
        <w:t xml:space="preserve">Структура муниципального долга </w:t>
      </w:r>
      <w:r w:rsidR="00641897">
        <w:rPr>
          <w:b/>
          <w:bCs/>
          <w:sz w:val="28"/>
          <w:szCs w:val="28"/>
        </w:rPr>
        <w:t>муниципального</w:t>
      </w:r>
      <w:r w:rsidRPr="004A5BB2">
        <w:rPr>
          <w:b/>
          <w:bCs/>
          <w:sz w:val="28"/>
          <w:szCs w:val="28"/>
        </w:rPr>
        <w:t xml:space="preserve"> округа  Воротынский </w:t>
      </w:r>
    </w:p>
    <w:p w:rsidR="007F0A4B" w:rsidRPr="004A5BB2" w:rsidRDefault="007F0A4B" w:rsidP="007F0A4B">
      <w:pPr>
        <w:spacing w:after="0"/>
        <w:jc w:val="right"/>
      </w:pPr>
    </w:p>
    <w:p w:rsidR="007F0A4B" w:rsidRPr="004A5BB2" w:rsidRDefault="007F0A4B" w:rsidP="007F0A4B">
      <w:pPr>
        <w:spacing w:after="0"/>
        <w:jc w:val="center"/>
      </w:pPr>
      <w:r w:rsidRPr="004A5BB2">
        <w:t xml:space="preserve">                                                                                                                    (</w:t>
      </w:r>
      <w:proofErr w:type="spellStart"/>
      <w:r w:rsidRPr="004A5BB2">
        <w:t>тыс</w:t>
      </w:r>
      <w:proofErr w:type="gramStart"/>
      <w:r w:rsidRPr="004A5BB2">
        <w:t>.р</w:t>
      </w:r>
      <w:proofErr w:type="gramEnd"/>
      <w:r w:rsidRPr="004A5BB2">
        <w:t>ублей</w:t>
      </w:r>
      <w:proofErr w:type="spellEnd"/>
      <w:r w:rsidRPr="004A5BB2">
        <w:t>)</w:t>
      </w:r>
    </w:p>
    <w:p w:rsidR="007F0A4B" w:rsidRPr="004A5BB2" w:rsidRDefault="007F0A4B" w:rsidP="007F0A4B">
      <w:pPr>
        <w:spacing w:after="0"/>
        <w:jc w:val="center"/>
      </w:pPr>
    </w:p>
    <w:tbl>
      <w:tblPr>
        <w:tblW w:w="9575" w:type="dxa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1984"/>
        <w:gridCol w:w="1418"/>
        <w:gridCol w:w="928"/>
      </w:tblGrid>
      <w:tr w:rsidR="007F0A4B" w:rsidRPr="004A5BB2" w:rsidTr="00DC3E67">
        <w:trPr>
          <w:gridAfter w:val="1"/>
          <w:wAfter w:w="928" w:type="dxa"/>
          <w:trHeight w:val="454"/>
          <w:tblHeader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jc w:val="center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 xml:space="preserve">Виды </w:t>
            </w:r>
            <w:proofErr w:type="gramStart"/>
            <w:r w:rsidRPr="004A5BB2">
              <w:rPr>
                <w:b/>
                <w:bCs/>
                <w:snapToGrid w:val="0"/>
              </w:rPr>
              <w:t>долговых</w:t>
            </w:r>
            <w:proofErr w:type="gramEnd"/>
          </w:p>
          <w:p w:rsidR="007F0A4B" w:rsidRPr="004A5BB2" w:rsidRDefault="007F0A4B" w:rsidP="007F0A4B">
            <w:pPr>
              <w:spacing w:after="0"/>
              <w:jc w:val="center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>обязательств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641897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641897">
              <w:rPr>
                <w:b/>
              </w:rPr>
              <w:t>6</w:t>
            </w:r>
            <w:r w:rsidRPr="004A5BB2">
              <w:rPr>
                <w:b/>
              </w:rPr>
              <w:t xml:space="preserve">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641897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641897">
              <w:rPr>
                <w:b/>
              </w:rPr>
              <w:t>7</w:t>
            </w:r>
            <w:r w:rsidRPr="004A5BB2">
              <w:rPr>
                <w:b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A4B" w:rsidRPr="004A5BB2" w:rsidRDefault="007F0A4B" w:rsidP="00641897">
            <w:pPr>
              <w:jc w:val="center"/>
              <w:rPr>
                <w:b/>
              </w:rPr>
            </w:pPr>
            <w:r w:rsidRPr="004A5BB2">
              <w:rPr>
                <w:b/>
              </w:rPr>
              <w:t>202</w:t>
            </w:r>
            <w:r w:rsidR="00641897">
              <w:rPr>
                <w:b/>
              </w:rPr>
              <w:t>8</w:t>
            </w:r>
            <w:r w:rsidRPr="004A5BB2">
              <w:rPr>
                <w:b/>
              </w:rPr>
              <w:t xml:space="preserve"> год</w:t>
            </w:r>
          </w:p>
        </w:tc>
      </w:tr>
      <w:tr w:rsidR="007F0A4B" w:rsidRPr="004A5BB2" w:rsidTr="00206665">
        <w:trPr>
          <w:gridAfter w:val="1"/>
          <w:wAfter w:w="928" w:type="dxa"/>
          <w:trHeight w:val="58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bCs/>
                <w:snapToGrid w:val="0"/>
              </w:rPr>
            </w:pPr>
            <w:r w:rsidRPr="004A5BB2">
              <w:rPr>
                <w:bCs/>
                <w:snapToGrid w:val="0"/>
              </w:rPr>
              <w:t>1. Кредиты кредитных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</w:tr>
      <w:tr w:rsidR="007F0A4B" w:rsidRPr="004A5BB2" w:rsidTr="00CF1CFF">
        <w:trPr>
          <w:gridAfter w:val="1"/>
          <w:wAfter w:w="928" w:type="dxa"/>
          <w:trHeight w:val="43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  <w:r w:rsidRPr="004A5BB2">
              <w:rPr>
                <w:snapToGrid w:val="0"/>
              </w:rPr>
              <w:t>2. Бюджетные кредиты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641897" w:rsidP="00641897">
            <w:pPr>
              <w:spacing w:after="0"/>
              <w:jc w:val="center"/>
            </w:pPr>
            <w:r>
              <w:t>260</w:t>
            </w:r>
            <w:r w:rsidR="008373F2">
              <w:t>0</w:t>
            </w:r>
            <w:r w:rsidR="007F0A4B" w:rsidRPr="004A5BB2">
              <w:t>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641897" w:rsidP="00CF1CFF">
            <w:pPr>
              <w:spacing w:after="0"/>
              <w:jc w:val="center"/>
            </w:pPr>
            <w:r>
              <w:t>14</w:t>
            </w:r>
            <w:r w:rsidR="0055066F">
              <w:t>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66F" w:rsidRPr="004A5BB2" w:rsidRDefault="00641897" w:rsidP="00CF1CFF">
            <w:pPr>
              <w:spacing w:after="0"/>
              <w:jc w:val="center"/>
            </w:pPr>
            <w:r>
              <w:t>0</w:t>
            </w:r>
            <w:r w:rsidR="00206665">
              <w:t>,0</w:t>
            </w:r>
          </w:p>
        </w:tc>
      </w:tr>
      <w:tr w:rsidR="007F0A4B" w:rsidRPr="004A5BB2" w:rsidTr="00206665">
        <w:trPr>
          <w:gridAfter w:val="1"/>
          <w:wAfter w:w="928" w:type="dxa"/>
          <w:trHeight w:val="43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  <w:r w:rsidRPr="004A5BB2">
              <w:rPr>
                <w:snapToGrid w:val="0"/>
              </w:rPr>
              <w:t>3. Муниципальные гарантии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</w:pPr>
            <w:r w:rsidRPr="004A5BB2">
              <w:t>0,0</w:t>
            </w:r>
          </w:p>
        </w:tc>
      </w:tr>
      <w:tr w:rsidR="007F0A4B" w:rsidRPr="004A5BB2" w:rsidTr="00206665">
        <w:trPr>
          <w:trHeight w:val="54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0A4B" w:rsidRPr="004A5BB2" w:rsidRDefault="007F0A4B" w:rsidP="007F0A4B">
            <w:pPr>
              <w:spacing w:after="0"/>
              <w:rPr>
                <w:b/>
                <w:bCs/>
                <w:snapToGrid w:val="0"/>
              </w:rPr>
            </w:pPr>
            <w:r w:rsidRPr="004A5BB2">
              <w:rPr>
                <w:b/>
                <w:bCs/>
                <w:snapToGrid w:val="0"/>
              </w:rPr>
              <w:t>Итого объем муниципального долга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641897" w:rsidP="0020666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E47956">
              <w:rPr>
                <w:b/>
                <w:bCs/>
              </w:rPr>
              <w:t>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641897" w:rsidP="0064189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  <w:r w:rsidR="007F0A4B" w:rsidRPr="004A5BB2">
              <w:rPr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A4B" w:rsidRPr="004A5BB2" w:rsidRDefault="007F0A4B" w:rsidP="00206665">
            <w:pPr>
              <w:spacing w:after="0"/>
              <w:jc w:val="center"/>
              <w:rPr>
                <w:b/>
                <w:bCs/>
              </w:rPr>
            </w:pPr>
            <w:r w:rsidRPr="004A5BB2">
              <w:rPr>
                <w:b/>
                <w:bCs/>
              </w:rPr>
              <w:t>0,0</w:t>
            </w:r>
          </w:p>
        </w:tc>
        <w:tc>
          <w:tcPr>
            <w:tcW w:w="928" w:type="dxa"/>
            <w:tcBorders>
              <w:left w:val="single" w:sz="6" w:space="0" w:color="auto"/>
            </w:tcBorders>
          </w:tcPr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</w:p>
          <w:p w:rsidR="007F0A4B" w:rsidRPr="004A5BB2" w:rsidRDefault="007F0A4B" w:rsidP="007F0A4B">
            <w:pPr>
              <w:spacing w:after="0"/>
              <w:rPr>
                <w:snapToGrid w:val="0"/>
              </w:rPr>
            </w:pPr>
          </w:p>
        </w:tc>
      </w:tr>
    </w:tbl>
    <w:p w:rsidR="007F0A4B" w:rsidRPr="004A5BB2" w:rsidRDefault="007F0A4B" w:rsidP="007F0A4B">
      <w:pPr>
        <w:overflowPunct w:val="0"/>
        <w:adjustRightInd w:val="0"/>
        <w:spacing w:after="0"/>
        <w:jc w:val="center"/>
        <w:textAlignment w:val="baseline"/>
        <w:rPr>
          <w:kern w:val="0"/>
        </w:rPr>
      </w:pPr>
    </w:p>
    <w:p w:rsidR="007F0A4B" w:rsidRPr="007F0A4B" w:rsidRDefault="007F0A4B" w:rsidP="007F0A4B">
      <w:pPr>
        <w:overflowPunct w:val="0"/>
        <w:adjustRightInd w:val="0"/>
        <w:spacing w:after="0"/>
        <w:jc w:val="center"/>
        <w:textAlignment w:val="baseline"/>
        <w:rPr>
          <w:kern w:val="0"/>
          <w:sz w:val="28"/>
          <w:szCs w:val="28"/>
        </w:rPr>
      </w:pPr>
      <w:r w:rsidRPr="004A5BB2">
        <w:rPr>
          <w:kern w:val="0"/>
          <w:sz w:val="28"/>
          <w:szCs w:val="28"/>
        </w:rPr>
        <w:t>_____________________</w:t>
      </w:r>
    </w:p>
    <w:p w:rsidR="00FF34C6" w:rsidRDefault="00FF34C6"/>
    <w:sectPr w:rsidR="00FF3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4B"/>
    <w:rsid w:val="00005228"/>
    <w:rsid w:val="000A2C86"/>
    <w:rsid w:val="000D0D77"/>
    <w:rsid w:val="00197BE1"/>
    <w:rsid w:val="001A4868"/>
    <w:rsid w:val="001C56D0"/>
    <w:rsid w:val="00206665"/>
    <w:rsid w:val="003371FE"/>
    <w:rsid w:val="004A5BB2"/>
    <w:rsid w:val="0055066F"/>
    <w:rsid w:val="00563A4B"/>
    <w:rsid w:val="005F2047"/>
    <w:rsid w:val="006341F8"/>
    <w:rsid w:val="00641897"/>
    <w:rsid w:val="00642AA7"/>
    <w:rsid w:val="00662322"/>
    <w:rsid w:val="007C63ED"/>
    <w:rsid w:val="007F0A4B"/>
    <w:rsid w:val="007F4D9B"/>
    <w:rsid w:val="008373F2"/>
    <w:rsid w:val="008B4662"/>
    <w:rsid w:val="008C37D0"/>
    <w:rsid w:val="009366D8"/>
    <w:rsid w:val="00A6051F"/>
    <w:rsid w:val="00B223C7"/>
    <w:rsid w:val="00CF1CFF"/>
    <w:rsid w:val="00D07F82"/>
    <w:rsid w:val="00D87D94"/>
    <w:rsid w:val="00E47956"/>
    <w:rsid w:val="00E55CDB"/>
    <w:rsid w:val="00EA3D5A"/>
    <w:rsid w:val="00F6108C"/>
    <w:rsid w:val="00FF2AC7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4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4B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BFBE-2628-4690-85D7-00740FE5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</dc:creator>
  <cp:lastModifiedBy>Клочкова ИВ</cp:lastModifiedBy>
  <cp:revision>2</cp:revision>
  <cp:lastPrinted>2024-11-01T08:08:00Z</cp:lastPrinted>
  <dcterms:created xsi:type="dcterms:W3CDTF">2025-12-15T07:48:00Z</dcterms:created>
  <dcterms:modified xsi:type="dcterms:W3CDTF">2025-12-15T07:48:00Z</dcterms:modified>
</cp:coreProperties>
</file>